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7B1AA" w14:textId="511C28E6" w:rsidR="00EC6083" w:rsidRPr="00EC6083" w:rsidRDefault="00EC6083" w:rsidP="00EC6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6601336"/>
      <w:bookmarkEnd w:id="0"/>
      <w:r w:rsidRPr="00EC6083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научное учреждение</w:t>
      </w:r>
    </w:p>
    <w:p w14:paraId="0AB7ACE3" w14:textId="77777777" w:rsidR="00EC6083" w:rsidRPr="00EC6083" w:rsidRDefault="00EC6083" w:rsidP="00EC6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083">
        <w:rPr>
          <w:rFonts w:ascii="Times New Roman" w:hAnsi="Times New Roman" w:cs="Times New Roman"/>
          <w:b/>
          <w:sz w:val="28"/>
          <w:szCs w:val="28"/>
        </w:rPr>
        <w:t>«НАУЧНО-ИССЛЕДОВАТЕЛЬСКИЙ ИНСТИТУТ</w:t>
      </w:r>
    </w:p>
    <w:p w14:paraId="43704A0B" w14:textId="77777777" w:rsidR="00EC6083" w:rsidRPr="00EC6083" w:rsidRDefault="00EC6083" w:rsidP="00EC6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83">
        <w:rPr>
          <w:rFonts w:ascii="Times New Roman" w:hAnsi="Times New Roman" w:cs="Times New Roman"/>
          <w:b/>
          <w:sz w:val="28"/>
          <w:szCs w:val="28"/>
        </w:rPr>
        <w:t>ПУШНОГО ЗВЕРОВОДСТВА И КРОЛИКОВОДСТВА</w:t>
      </w:r>
    </w:p>
    <w:p w14:paraId="45D57012" w14:textId="77777777" w:rsidR="00EC6083" w:rsidRPr="00EC6083" w:rsidRDefault="00EC6083" w:rsidP="00EC6083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83">
        <w:rPr>
          <w:rFonts w:ascii="Times New Roman" w:hAnsi="Times New Roman" w:cs="Times New Roman"/>
          <w:b/>
          <w:sz w:val="28"/>
          <w:szCs w:val="28"/>
        </w:rPr>
        <w:t>ИМЕНИ В.А. АФАНАСЬЕВА»</w:t>
      </w:r>
      <w:r w:rsidRPr="00EC6083">
        <w:rPr>
          <w:rFonts w:ascii="Times New Roman" w:hAnsi="Times New Roman" w:cs="Times New Roman"/>
          <w:b/>
          <w:i/>
          <w:sz w:val="24"/>
        </w:rPr>
        <w:t xml:space="preserve">   </w:t>
      </w:r>
    </w:p>
    <w:p w14:paraId="283947D8" w14:textId="77777777" w:rsidR="00EC6083" w:rsidRPr="00EC6083" w:rsidRDefault="00EC6083" w:rsidP="00EC6083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EC6083">
        <w:rPr>
          <w:rFonts w:ascii="Times New Roman" w:hAnsi="Times New Roman" w:cs="Times New Roman"/>
          <w:b/>
          <w:i/>
          <w:sz w:val="24"/>
        </w:rPr>
        <w:t xml:space="preserve">         (ФГБНУ НИИПЗК)</w:t>
      </w:r>
    </w:p>
    <w:p w14:paraId="3885F320" w14:textId="30038237" w:rsidR="00DC1690" w:rsidRPr="00EC6083" w:rsidRDefault="00B6167A" w:rsidP="00EC6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11A747DB" wp14:editId="597C6829">
            <wp:extent cx="4229100" cy="3303984"/>
            <wp:effectExtent l="0" t="0" r="0" b="0"/>
            <wp:docPr id="1" name="Рисунок 1" descr="https://static.tildacdn.com/tild6535-3635-4161-b766-356230383732/Foxes_of_Belya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535-3635-4161-b766-356230383732/Foxes_of_Belyae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728" cy="33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CDB4F" w14:textId="77777777" w:rsidR="002A311C" w:rsidRDefault="002A311C" w:rsidP="002A311C">
      <w:pPr>
        <w:spacing w:before="240" w:after="240"/>
        <w:jc w:val="center"/>
        <w:rPr>
          <w:rFonts w:ascii="Calibri" w:hAnsi="Calibri"/>
          <w:b/>
          <w:i/>
          <w:color w:val="984806" w:themeColor="accent6" w:themeShade="80"/>
          <w:spacing w:val="20"/>
          <w:sz w:val="24"/>
        </w:rPr>
      </w:pPr>
      <w:r w:rsidRPr="001A7D11">
        <w:rPr>
          <w:rFonts w:ascii="Calibri" w:hAnsi="Calibri"/>
          <w:b/>
          <w:i/>
          <w:color w:val="984806" w:themeColor="accent6" w:themeShade="80"/>
          <w:spacing w:val="20"/>
          <w:sz w:val="24"/>
        </w:rPr>
        <w:t>ПЕРВОЕ ИНФОРМАЦИОННОЕ СООБЩЕНИЕ</w:t>
      </w:r>
    </w:p>
    <w:p w14:paraId="1F062085" w14:textId="77777777" w:rsidR="002A311C" w:rsidRDefault="002A311C" w:rsidP="00541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14:paraId="270D85E9" w14:textId="77777777" w:rsidR="00541FF5" w:rsidRDefault="00EC6083" w:rsidP="00B616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EC6083">
        <w:rPr>
          <w:rFonts w:ascii="Times New Roman" w:eastAsia="Times New Roman" w:hAnsi="Times New Roman" w:cs="Times New Roman"/>
          <w:b/>
          <w:bCs/>
          <w:color w:val="333333"/>
          <w:sz w:val="28"/>
        </w:rPr>
        <w:t>Уважаемые коллеги!</w:t>
      </w:r>
      <w:r w:rsidRPr="00EC608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14:paraId="75E3CA45" w14:textId="2081C520" w:rsidR="002B25EE" w:rsidRPr="00B6167A" w:rsidRDefault="00EC6083" w:rsidP="00B616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B6167A">
        <w:rPr>
          <w:rFonts w:ascii="Times New Roman" w:eastAsia="Times New Roman" w:hAnsi="Times New Roman" w:cs="Times New Roman"/>
          <w:color w:val="333333"/>
          <w:sz w:val="28"/>
        </w:rPr>
        <w:t xml:space="preserve">Приглашаем Вас принять участие в </w:t>
      </w:r>
      <w:r w:rsidRPr="007910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V</w:t>
      </w:r>
      <w:r w:rsidRPr="007910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Международной научной конференции по доместикации</w:t>
      </w:r>
      <w:r w:rsidR="00541FF5" w:rsidRPr="007910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72DCD" w:rsidRPr="007910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</w:t>
      </w:r>
      <w:r w:rsidR="0045797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Феномен д</w:t>
      </w:r>
      <w:r w:rsidR="00472DCD" w:rsidRPr="007910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оместикаци</w:t>
      </w:r>
      <w:r w:rsidR="0045797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 – как фактор эволюции</w:t>
      </w:r>
      <w:r w:rsidR="00472DCD" w:rsidRPr="007910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</w:t>
      </w:r>
      <w:r w:rsidRPr="007910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</w:t>
      </w:r>
      <w:r w:rsidR="00541FF5" w:rsidRPr="007910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791099">
        <w:rPr>
          <w:rFonts w:ascii="Times New Roman" w:eastAsia="Times New Roman" w:hAnsi="Times New Roman" w:cs="Times New Roman"/>
          <w:b/>
          <w:bCs/>
          <w:color w:val="333333"/>
          <w:sz w:val="28"/>
        </w:rPr>
        <w:t>посвященной памяти академика</w:t>
      </w:r>
      <w:r w:rsidR="00541FF5" w:rsidRPr="0079109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r w:rsidRPr="00791099">
        <w:rPr>
          <w:rFonts w:ascii="Times New Roman" w:eastAsia="Times New Roman" w:hAnsi="Times New Roman" w:cs="Times New Roman"/>
          <w:b/>
          <w:bCs/>
          <w:color w:val="333333"/>
          <w:sz w:val="28"/>
        </w:rPr>
        <w:t>Дмитрия Константиновича Беляева</w:t>
      </w:r>
      <w:r w:rsidR="00B6167A">
        <w:rPr>
          <w:rFonts w:ascii="Times New Roman" w:eastAsia="Times New Roman" w:hAnsi="Times New Roman" w:cs="Times New Roman"/>
          <w:color w:val="333333"/>
          <w:sz w:val="28"/>
        </w:rPr>
        <w:t>.</w:t>
      </w:r>
    </w:p>
    <w:p w14:paraId="3B0988CF" w14:textId="09833CD3" w:rsidR="00B6167A" w:rsidRPr="00791099" w:rsidRDefault="00FF3262" w:rsidP="00B616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B6167A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6309F4" w:rsidRPr="00B616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онференция состоится </w:t>
      </w:r>
      <w:r w:rsidR="00B6167A" w:rsidRPr="00791099">
        <w:rPr>
          <w:rFonts w:ascii="Times New Roman" w:eastAsia="Times New Roman" w:hAnsi="Times New Roman" w:cs="Times New Roman"/>
          <w:b/>
          <w:bCs/>
          <w:color w:val="333333"/>
          <w:sz w:val="28"/>
        </w:rPr>
        <w:t>1-2 июня 2022 года</w:t>
      </w:r>
      <w:r w:rsidR="00B6167A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Pr="00B616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базе ФГБНУ НИИПЗК по адресу: </w:t>
      </w:r>
      <w:bookmarkStart w:id="1" w:name="_Hlk96598935"/>
      <w:r w:rsidRPr="007910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Московская область, Раменский район,</w:t>
      </w:r>
      <w:r w:rsidR="006309F4" w:rsidRPr="007910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п. Родники, ул. Трудовая,</w:t>
      </w:r>
      <w:r w:rsidR="00EC6083" w:rsidRPr="007910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6309F4" w:rsidRPr="007910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дом 6</w:t>
      </w:r>
      <w:r w:rsidRPr="007910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bookmarkEnd w:id="1"/>
    </w:p>
    <w:p w14:paraId="6A7A20DC" w14:textId="74FD2D26" w:rsidR="00B6167A" w:rsidRPr="00B6167A" w:rsidRDefault="00B6167A" w:rsidP="00B616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7A">
        <w:rPr>
          <w:rFonts w:ascii="Times New Roman" w:hAnsi="Times New Roman" w:cs="Times New Roman"/>
          <w:sz w:val="28"/>
          <w:szCs w:val="28"/>
        </w:rPr>
        <w:t xml:space="preserve">Конференция предназначена для распространения новых фундаментальных знаний о возможных законах эволюции и биологических основах процесса доместикации у различных видов животных, способствующих оптимизации </w:t>
      </w:r>
      <w:proofErr w:type="spellStart"/>
      <w:r w:rsidRPr="00B6167A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Pr="00B6167A">
        <w:rPr>
          <w:rFonts w:ascii="Times New Roman" w:hAnsi="Times New Roman" w:cs="Times New Roman"/>
          <w:sz w:val="28"/>
          <w:szCs w:val="28"/>
        </w:rPr>
        <w:t>-племенной работы в животноводстве и, в частности, в пушном звероводстве и кролиководстве.</w:t>
      </w:r>
    </w:p>
    <w:p w14:paraId="123250DF" w14:textId="15521F40" w:rsidR="002B25EE" w:rsidRDefault="00FF3262" w:rsidP="00B616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5EE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Материалы конференции будут опубликованы в журнале «Кролиководство и звероводство»</w:t>
      </w:r>
      <w:r w:rsidR="002B25EE" w:rsidRPr="002B25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B25EE" w:rsidRPr="002B25EE">
        <w:rPr>
          <w:rFonts w:ascii="Times New Roman" w:hAnsi="Times New Roman" w:cs="Times New Roman"/>
          <w:sz w:val="28"/>
          <w:szCs w:val="28"/>
        </w:rPr>
        <w:t>(ISSN 0023-4885)</w:t>
      </w:r>
      <w:r w:rsidR="006A179A" w:rsidRPr="002B25E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662008" w:rsidRPr="002B25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индексируемом</w:t>
      </w:r>
      <w:r w:rsidR="006A179A" w:rsidRPr="002B25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 w:rsidR="00662008" w:rsidRPr="002B25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РИНЦ</w:t>
      </w:r>
      <w:r w:rsidRPr="002B25EE">
        <w:rPr>
          <w:rFonts w:ascii="Times New Roman" w:eastAsia="Times New Roman" w:hAnsi="Times New Roman" w:cs="Times New Roman"/>
          <w:color w:val="333333"/>
          <w:sz w:val="28"/>
          <w:szCs w:val="28"/>
        </w:rPr>
        <w:t>, входящем в перечень изданий, рекомендованных ВАК</w:t>
      </w:r>
      <w:r w:rsidR="00662008" w:rsidRPr="002B25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публикации результатов диссертаций на соискание ученой степени кандидата наук, доктора наук.</w:t>
      </w:r>
      <w:r w:rsidR="007910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B25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Статьям будет присвоен номер DOI. </w:t>
      </w:r>
    </w:p>
    <w:p w14:paraId="45472C52" w14:textId="77777777" w:rsidR="00791099" w:rsidRDefault="00FF3262" w:rsidP="0079109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25E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Публикации статей </w:t>
      </w:r>
      <w:r w:rsidRPr="007910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бесплатны</w:t>
      </w:r>
      <w:r w:rsidRPr="002B25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6ABBC08B" w14:textId="5A59E230" w:rsidR="00891B14" w:rsidRDefault="002B25EE" w:rsidP="0079109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Corbel" w:hAnsi="Corbe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25F6B" wp14:editId="274637E2">
                <wp:simplePos x="0" y="0"/>
                <wp:positionH relativeFrom="column">
                  <wp:posOffset>-828675</wp:posOffset>
                </wp:positionH>
                <wp:positionV relativeFrom="paragraph">
                  <wp:posOffset>268605</wp:posOffset>
                </wp:positionV>
                <wp:extent cx="7038975" cy="5974080"/>
                <wp:effectExtent l="0" t="0" r="28575" b="26670"/>
                <wp:wrapTopAndBottom/>
                <wp:docPr id="6" name="Прямоугольник: скругленные противолежащи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597408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436C1" w14:textId="77777777" w:rsidR="00891B14" w:rsidRPr="00891B14" w:rsidRDefault="00891B14" w:rsidP="00891B14">
                            <w:pPr>
                              <w:spacing w:before="240" w:after="240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984806" w:themeColor="accent6" w:themeShade="80"/>
                                <w:spacing w:val="20"/>
                                <w:sz w:val="24"/>
                              </w:rPr>
                            </w:pPr>
                            <w:r w:rsidRPr="00891B14">
                              <w:rPr>
                                <w:rFonts w:ascii="Arial Black" w:hAnsi="Arial Black"/>
                                <w:b/>
                                <w:i/>
                                <w:color w:val="984806" w:themeColor="accent6" w:themeShade="80"/>
                                <w:spacing w:val="20"/>
                                <w:sz w:val="24"/>
                              </w:rPr>
                              <w:t>Формы участия:</w:t>
                            </w:r>
                          </w:p>
                          <w:p w14:paraId="60758F56" w14:textId="6418D122" w:rsidR="00891B14" w:rsidRPr="007D0572" w:rsidRDefault="00891B14" w:rsidP="00B6167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057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доклад на пленарном заседании (до 20 минут) с публикацией материалов;</w:t>
                            </w:r>
                          </w:p>
                          <w:p w14:paraId="1908AE96" w14:textId="77777777" w:rsidR="00891B14" w:rsidRPr="007D0572" w:rsidRDefault="00891B14" w:rsidP="00B6167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057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заочная форма участия в конференции с публикацией материалов;</w:t>
                            </w:r>
                          </w:p>
                          <w:p w14:paraId="7D1E69E2" w14:textId="77777777" w:rsidR="00891B14" w:rsidRPr="007D0572" w:rsidRDefault="00891B14" w:rsidP="00B6167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057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участие в качестве слушателя.</w:t>
                            </w:r>
                          </w:p>
                          <w:p w14:paraId="2ACD2F88" w14:textId="77777777" w:rsidR="002B25EE" w:rsidRPr="002B25EE" w:rsidRDefault="002B25EE" w:rsidP="00B6167A">
                            <w:pPr>
                              <w:shd w:val="clear" w:color="auto" w:fill="FFFFFF"/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B25E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Возможно дистанционное участие с использованием программы для видеосвязи </w:t>
                            </w:r>
                            <w:proofErr w:type="spellStart"/>
                            <w:r w:rsidRPr="002B25E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Zoom</w:t>
                            </w:r>
                            <w:proofErr w:type="spellEnd"/>
                            <w:r w:rsidRPr="002B25E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. Идентификаторы конференции будут направлены заинтересованным участникам на указанный при регистрации адрес электронной почты.</w:t>
                            </w:r>
                          </w:p>
                          <w:p w14:paraId="1CA550F2" w14:textId="77777777" w:rsidR="002B25EE" w:rsidRPr="002B25EE" w:rsidRDefault="002B25EE" w:rsidP="00B6167A">
                            <w:pPr>
                              <w:shd w:val="clear" w:color="auto" w:fill="FFFFFF"/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D1F13E8" w14:textId="77777777" w:rsidR="002B25EE" w:rsidRPr="002B25EE" w:rsidRDefault="002B25EE" w:rsidP="00B6167A">
                            <w:pPr>
                              <w:shd w:val="clear" w:color="auto" w:fill="FFFFFF"/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B25E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Анкету участника конференции (согласно приложению) и авторские материалы конференции необходимо предоставить </w:t>
                            </w:r>
                            <w:r w:rsidRPr="002B25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до 16 апреля 2022 года</w:t>
                            </w:r>
                            <w:r w:rsidRPr="002B25E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по электронной почте в адрес оргкомитета конференции </w:t>
                            </w:r>
                            <w:r w:rsidRPr="002B25E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niiipzk-nauka@mail.ru.</w:t>
                            </w:r>
                          </w:p>
                          <w:p w14:paraId="7C4B6366" w14:textId="77777777" w:rsidR="002B25EE" w:rsidRPr="002B25EE" w:rsidRDefault="002B25EE" w:rsidP="00B6167A">
                            <w:pPr>
                              <w:shd w:val="clear" w:color="auto" w:fill="FFFFFF"/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3314221" w14:textId="695CF2A0" w:rsidR="002B25EE" w:rsidRDefault="002B25EE" w:rsidP="00B6167A">
                            <w:pPr>
                              <w:shd w:val="clear" w:color="auto" w:fill="FFFFFF"/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B25E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Авторские материалы конференции необходимо представить в виде статьи, соответствующей правилам для авторов и принципам редакционной этики журнала «Кролиководство и звероводство» (ISSN 0023-4885). Указанные требования размещены на официальном сайте журнала </w:t>
                            </w:r>
                            <w:hyperlink r:id="rId8" w:history="1">
                              <w:r w:rsidR="00791099" w:rsidRPr="00C1737A">
                                <w:rPr>
                                  <w:rStyle w:val="a5"/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www.kipz.su</w:t>
                              </w:r>
                            </w:hyperlink>
                            <w:r w:rsidRPr="002B25E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23E975C" w14:textId="77777777" w:rsidR="00791099" w:rsidRPr="002B25EE" w:rsidRDefault="00791099" w:rsidP="00B6167A">
                            <w:pPr>
                              <w:shd w:val="clear" w:color="auto" w:fill="FFFFFF"/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64016AB" w14:textId="77777777" w:rsidR="00791099" w:rsidRPr="002B25EE" w:rsidRDefault="00791099" w:rsidP="0079109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2B25E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t>Рабочие языки конференции: русский, английский.</w:t>
                            </w:r>
                          </w:p>
                          <w:p w14:paraId="26E46F0A" w14:textId="59572C32" w:rsidR="00891B14" w:rsidRPr="00D80F04" w:rsidRDefault="00891B14" w:rsidP="00891B14">
                            <w:pPr>
                              <w:ind w:right="168"/>
                              <w:rPr>
                                <w:rFonts w:ascii="Corbel" w:hAnsi="Corbel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4025F6B" id="Прямоугольник: скругленные противолежащие углы 6" o:spid="_x0000_s1026" style="position:absolute;left:0;text-align:left;margin-left:-65.25pt;margin-top:21.15pt;width:554.25pt;height:47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38975,5974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" adj="-11796480,,5400" path="m995700,l7038975,r,l7038975,4978380v,549910,-445790,995700,-995700,995700l,5974080r,l,995700c,445790,445790,,995700,xe" fillcolor="white [3201]" strokecolor="#c0504d [3205]" strokeweight="2pt">
                <v:stroke joinstyle="miter"/>
                <v:formulas/>
                <v:path arrowok="t" o:connecttype="custom" o:connectlocs="995700,0;7038975,0;7038975,0;7038975,4978380;6043275,5974080;0,5974080;0,5974080;0,995700;995700,0" o:connectangles="0,0,0,0,0,0,0,0,0" textboxrect="0,0,7038975,5974080"/>
                <v:textbox>
                  <w:txbxContent>
                    <w:p w14:paraId="76C436C1" w14:textId="77777777" w:rsidR="00891B14" w:rsidRPr="00891B14" w:rsidRDefault="00891B14" w:rsidP="00891B14">
                      <w:pPr>
                        <w:spacing w:before="240" w:after="240"/>
                        <w:jc w:val="center"/>
                        <w:rPr>
                          <w:rFonts w:ascii="Arial Black" w:hAnsi="Arial Black"/>
                          <w:b/>
                          <w:i/>
                          <w:color w:val="984806" w:themeColor="accent6" w:themeShade="80"/>
                          <w:spacing w:val="20"/>
                          <w:sz w:val="24"/>
                        </w:rPr>
                      </w:pPr>
                      <w:r w:rsidRPr="00891B14">
                        <w:rPr>
                          <w:rFonts w:ascii="Arial Black" w:hAnsi="Arial Black"/>
                          <w:b/>
                          <w:i/>
                          <w:color w:val="984806" w:themeColor="accent6" w:themeShade="80"/>
                          <w:spacing w:val="20"/>
                          <w:sz w:val="24"/>
                        </w:rPr>
                        <w:t>Формы участия:</w:t>
                      </w:r>
                    </w:p>
                    <w:p w14:paraId="60758F56" w14:textId="6418D122" w:rsidR="00891B14" w:rsidRPr="007D0572" w:rsidRDefault="00891B14" w:rsidP="00B6167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7D057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доклад на пленарном заседании (до 20 минут) с публикацией материалов;</w:t>
                      </w:r>
                    </w:p>
                    <w:p w14:paraId="1908AE96" w14:textId="77777777" w:rsidR="00891B14" w:rsidRPr="007D0572" w:rsidRDefault="00891B14" w:rsidP="00B6167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7D057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заочная форма участия в конференции с публикацией материалов;</w:t>
                      </w:r>
                    </w:p>
                    <w:p w14:paraId="7D1E69E2" w14:textId="77777777" w:rsidR="00891B14" w:rsidRPr="007D0572" w:rsidRDefault="00891B14" w:rsidP="00B6167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7D057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участие в качестве слушателя.</w:t>
                      </w:r>
                    </w:p>
                    <w:p w14:paraId="2ACD2F88" w14:textId="77777777" w:rsidR="002B25EE" w:rsidRPr="002B25EE" w:rsidRDefault="002B25EE" w:rsidP="00B6167A">
                      <w:pPr>
                        <w:shd w:val="clear" w:color="auto" w:fill="FFFFFF"/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B25E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Возможно дистанционное участие с использованием программы для видеосвязи Zoom. Идентификаторы конференции будут направлены заинтересованным участникам на указанный при регистрации адрес электронной почты.</w:t>
                      </w:r>
                    </w:p>
                    <w:p w14:paraId="1CA550F2" w14:textId="77777777" w:rsidR="002B25EE" w:rsidRPr="002B25EE" w:rsidRDefault="002B25EE" w:rsidP="00B6167A">
                      <w:pPr>
                        <w:shd w:val="clear" w:color="auto" w:fill="FFFFFF"/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D1F13E8" w14:textId="77777777" w:rsidR="002B25EE" w:rsidRPr="002B25EE" w:rsidRDefault="002B25EE" w:rsidP="00B6167A">
                      <w:pPr>
                        <w:shd w:val="clear" w:color="auto" w:fill="FFFFFF"/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B25E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Анкету участника конференции (согласно приложению) и авторские материалы конференции необходимо предоставить </w:t>
                      </w:r>
                      <w:r w:rsidRPr="002B25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до 16 апреля 2022 года</w:t>
                      </w:r>
                      <w:r w:rsidRPr="002B25E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по электронной почте в адрес оргкомитета конференции </w:t>
                      </w:r>
                      <w:r w:rsidRPr="002B25E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</w:rPr>
                        <w:t>niiipzk-nauka@mail.ru.</w:t>
                      </w:r>
                    </w:p>
                    <w:p w14:paraId="7C4B6366" w14:textId="77777777" w:rsidR="002B25EE" w:rsidRPr="002B25EE" w:rsidRDefault="002B25EE" w:rsidP="00B6167A">
                      <w:pPr>
                        <w:shd w:val="clear" w:color="auto" w:fill="FFFFFF"/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3314221" w14:textId="695CF2A0" w:rsidR="002B25EE" w:rsidRDefault="002B25EE" w:rsidP="00B6167A">
                      <w:pPr>
                        <w:shd w:val="clear" w:color="auto" w:fill="FFFFFF"/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B25E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Авторские материалы конференции необходимо представить в виде статьи, соответствующей правилам для авторов и принципам редакционной этики журнала «Кролиководство и звероводство» (ISSN 0023-4885). Указанные требования размещены на официальном сайте журнала </w:t>
                      </w:r>
                      <w:hyperlink r:id="rId9" w:history="1">
                        <w:r w:rsidR="00791099" w:rsidRPr="00C1737A">
                          <w:rPr>
                            <w:rStyle w:val="a5"/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www.kipz.su</w:t>
                        </w:r>
                      </w:hyperlink>
                      <w:r w:rsidRPr="002B25E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423E975C" w14:textId="77777777" w:rsidR="00791099" w:rsidRPr="002B25EE" w:rsidRDefault="00791099" w:rsidP="00B6167A">
                      <w:pPr>
                        <w:shd w:val="clear" w:color="auto" w:fill="FFFFFF"/>
                        <w:spacing w:after="0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64016AB" w14:textId="77777777" w:rsidR="00791099" w:rsidRPr="002B25EE" w:rsidRDefault="00791099" w:rsidP="00791099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</w:rPr>
                      </w:pPr>
                      <w:r w:rsidRPr="002B25E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</w:rPr>
                        <w:t>Рабочие языки конференции: русский, английский.</w:t>
                      </w:r>
                    </w:p>
                    <w:p w14:paraId="26E46F0A" w14:textId="59572C32" w:rsidR="00891B14" w:rsidRPr="00D80F04" w:rsidRDefault="00891B14" w:rsidP="00891B14">
                      <w:pPr>
                        <w:ind w:right="168"/>
                        <w:rPr>
                          <w:rFonts w:ascii="Corbel" w:hAnsi="Corbel"/>
                          <w:i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FD68304" w14:textId="567C1A4F" w:rsidR="00E410C6" w:rsidRDefault="00E410C6" w:rsidP="00891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10C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14:paraId="720A1E57" w14:textId="093AE10D" w:rsidR="00791099" w:rsidRDefault="00791099" w:rsidP="00891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2D86380" w14:textId="77777777" w:rsidR="00791099" w:rsidRDefault="00791099" w:rsidP="00891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C0C7623" w14:textId="77777777" w:rsidR="002B25EE" w:rsidRPr="002B25EE" w:rsidRDefault="002B25EE" w:rsidP="002B25E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2B25E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 уважением,</w:t>
      </w:r>
    </w:p>
    <w:p w14:paraId="551CD6B5" w14:textId="77777777" w:rsidR="002B25EE" w:rsidRPr="002B25EE" w:rsidRDefault="002B25EE" w:rsidP="002B25E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2B25E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Организационный комитет конференции</w:t>
      </w:r>
    </w:p>
    <w:p w14:paraId="207A333D" w14:textId="77777777" w:rsidR="00007D6F" w:rsidRPr="00481C5F" w:rsidRDefault="00007D6F" w:rsidP="002B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2F1D3C1E" w14:textId="77777777" w:rsidR="00007D6F" w:rsidRPr="00481C5F" w:rsidRDefault="00007D6F" w:rsidP="00891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0F982664" w14:textId="77777777" w:rsidR="00007D6F" w:rsidRPr="00481C5F" w:rsidRDefault="00007D6F" w:rsidP="00891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tbl>
      <w:tblPr>
        <w:tblW w:w="5522" w:type="pct"/>
        <w:tblInd w:w="-45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454"/>
        <w:gridCol w:w="1841"/>
        <w:gridCol w:w="15"/>
        <w:gridCol w:w="1657"/>
        <w:gridCol w:w="72"/>
        <w:gridCol w:w="2496"/>
      </w:tblGrid>
      <w:tr w:rsidR="00007D6F" w:rsidRPr="00ED2AA2" w14:paraId="721165C0" w14:textId="77777777" w:rsidTr="00565C44">
        <w:tc>
          <w:tcPr>
            <w:tcW w:w="5000" w:type="pct"/>
            <w:gridSpan w:val="7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48A54" w:themeFill="background2" w:themeFillShade="80"/>
          </w:tcPr>
          <w:p w14:paraId="5B05757C" w14:textId="77777777" w:rsidR="00007D6F" w:rsidRPr="00007D6F" w:rsidRDefault="00007D6F" w:rsidP="00565C44">
            <w:pPr>
              <w:keepNext/>
              <w:spacing w:before="240"/>
              <w:jc w:val="center"/>
              <w:outlineLvl w:val="0"/>
              <w:rPr>
                <w:rFonts w:ascii="Arial Black" w:eastAsia="Times New Roman" w:hAnsi="Arial Black"/>
                <w:b/>
                <w:i/>
                <w:color w:val="FDE9D9" w:themeColor="accent6" w:themeTint="33"/>
                <w:sz w:val="36"/>
                <w:szCs w:val="28"/>
              </w:rPr>
            </w:pPr>
            <w:r w:rsidRPr="00007D6F">
              <w:rPr>
                <w:rFonts w:ascii="Arial Black" w:eastAsia="Times New Roman" w:hAnsi="Arial Black"/>
                <w:b/>
                <w:i/>
                <w:color w:val="FDE9D9" w:themeColor="accent6" w:themeTint="33"/>
                <w:sz w:val="36"/>
                <w:szCs w:val="28"/>
              </w:rPr>
              <w:lastRenderedPageBreak/>
              <w:t xml:space="preserve">АНКЕТА </w:t>
            </w:r>
            <w:r w:rsidRPr="00007D6F">
              <w:rPr>
                <w:rFonts w:ascii="Arial Black" w:eastAsia="Times New Roman" w:hAnsi="Arial Black"/>
                <w:b/>
                <w:i/>
                <w:caps/>
                <w:color w:val="FDE9D9" w:themeColor="accent6" w:themeTint="33"/>
                <w:sz w:val="36"/>
                <w:szCs w:val="28"/>
              </w:rPr>
              <w:t>участника</w:t>
            </w:r>
          </w:p>
          <w:p w14:paraId="403E5437" w14:textId="77777777" w:rsidR="0045797B" w:rsidRDefault="00007D6F" w:rsidP="00565C44">
            <w:pPr>
              <w:keepNext/>
              <w:jc w:val="center"/>
              <w:outlineLvl w:val="0"/>
              <w:rPr>
                <w:rFonts w:ascii="Arial Black" w:eastAsia="Times New Roman" w:hAnsi="Arial Black"/>
                <w:b/>
                <w:i/>
                <w:color w:val="FDE9D9" w:themeColor="accent6" w:themeTint="33"/>
                <w:sz w:val="28"/>
                <w:szCs w:val="24"/>
              </w:rPr>
            </w:pPr>
            <w:r w:rsidRPr="00007D6F">
              <w:rPr>
                <w:rFonts w:ascii="Arial Black" w:eastAsia="Times New Roman" w:hAnsi="Arial Black"/>
                <w:b/>
                <w:i/>
                <w:color w:val="FDE9D9" w:themeColor="accent6" w:themeTint="33"/>
                <w:sz w:val="28"/>
                <w:szCs w:val="24"/>
                <w:lang w:val="en-US"/>
              </w:rPr>
              <w:t>V</w:t>
            </w:r>
            <w:r w:rsidRPr="00007D6F">
              <w:rPr>
                <w:rFonts w:ascii="Arial Black" w:eastAsia="Times New Roman" w:hAnsi="Arial Black"/>
                <w:b/>
                <w:i/>
                <w:color w:val="FDE9D9" w:themeColor="accent6" w:themeTint="33"/>
                <w:sz w:val="28"/>
                <w:szCs w:val="24"/>
              </w:rPr>
              <w:t xml:space="preserve"> Международной научной конференции</w:t>
            </w:r>
            <w:r w:rsidR="0045797B">
              <w:rPr>
                <w:rFonts w:ascii="Arial Black" w:eastAsia="Times New Roman" w:hAnsi="Arial Black"/>
                <w:b/>
                <w:i/>
                <w:color w:val="FDE9D9" w:themeColor="accent6" w:themeTint="33"/>
                <w:sz w:val="28"/>
                <w:szCs w:val="24"/>
              </w:rPr>
              <w:t xml:space="preserve"> </w:t>
            </w:r>
          </w:p>
          <w:p w14:paraId="7B7907DC" w14:textId="3231A7E2" w:rsidR="00007D6F" w:rsidRPr="00007D6F" w:rsidRDefault="0045797B" w:rsidP="00565C44">
            <w:pPr>
              <w:keepNext/>
              <w:jc w:val="center"/>
              <w:outlineLvl w:val="0"/>
              <w:rPr>
                <w:rFonts w:ascii="Arial Black" w:eastAsia="Times New Roman" w:hAnsi="Arial Black"/>
                <w:b/>
                <w:i/>
                <w:color w:val="FDE9D9" w:themeColor="accent6" w:themeTint="33"/>
                <w:sz w:val="28"/>
                <w:szCs w:val="24"/>
              </w:rPr>
            </w:pPr>
            <w:r>
              <w:rPr>
                <w:rFonts w:ascii="Arial Black" w:eastAsia="Times New Roman" w:hAnsi="Arial Black"/>
                <w:b/>
                <w:i/>
                <w:color w:val="FDE9D9" w:themeColor="accent6" w:themeTint="33"/>
                <w:sz w:val="28"/>
                <w:szCs w:val="24"/>
              </w:rPr>
              <w:t xml:space="preserve">«Феномен доместикации – как фактор эволюции», </w:t>
            </w:r>
          </w:p>
          <w:p w14:paraId="5244DA44" w14:textId="77777777" w:rsidR="00007D6F" w:rsidRPr="00007D6F" w:rsidRDefault="00007D6F" w:rsidP="00565C44">
            <w:pPr>
              <w:jc w:val="center"/>
              <w:rPr>
                <w:rFonts w:ascii="Arial Black" w:eastAsia="Times New Roman" w:hAnsi="Arial Black" w:cs="Arial"/>
                <w:b/>
                <w:bCs/>
                <w:i/>
                <w:color w:val="FDE9D9" w:themeColor="accent6" w:themeTint="33"/>
                <w:sz w:val="24"/>
                <w:szCs w:val="28"/>
              </w:rPr>
            </w:pPr>
            <w:bookmarkStart w:id="2" w:name="_GoBack"/>
            <w:bookmarkEnd w:id="2"/>
            <w:r w:rsidRPr="00007D6F">
              <w:rPr>
                <w:rFonts w:ascii="Arial Black" w:eastAsia="Times New Roman" w:hAnsi="Arial Black" w:cs="Arial"/>
                <w:b/>
                <w:bCs/>
                <w:i/>
                <w:color w:val="FDE9D9" w:themeColor="accent6" w:themeTint="33"/>
                <w:sz w:val="24"/>
                <w:szCs w:val="28"/>
              </w:rPr>
              <w:t xml:space="preserve">посвященной памяти академика Дмитрия Константиновича Беляева </w:t>
            </w:r>
          </w:p>
          <w:p w14:paraId="367643BC" w14:textId="77777777" w:rsidR="00007D6F" w:rsidRPr="00ED2AA2" w:rsidRDefault="00007D6F" w:rsidP="00007D6F">
            <w:pPr>
              <w:keepNext/>
              <w:spacing w:after="120"/>
              <w:jc w:val="center"/>
              <w:outlineLvl w:val="0"/>
              <w:rPr>
                <w:rFonts w:eastAsia="Times New Roman"/>
                <w:i/>
                <w:color w:val="FFFFFF"/>
                <w:sz w:val="28"/>
                <w:szCs w:val="28"/>
              </w:rPr>
            </w:pPr>
            <w:r>
              <w:rPr>
                <w:rFonts w:ascii="Arial Black" w:eastAsia="Times New Roman" w:hAnsi="Arial Black"/>
                <w:b/>
                <w:i/>
                <w:color w:val="FDE9D9" w:themeColor="accent6" w:themeTint="33"/>
                <w:sz w:val="28"/>
                <w:szCs w:val="28"/>
              </w:rPr>
              <w:t>1-2 июня 2022 г.</w:t>
            </w:r>
          </w:p>
        </w:tc>
      </w:tr>
      <w:tr w:rsidR="00007D6F" w:rsidRPr="00ED2AA2" w14:paraId="71DB40D9" w14:textId="77777777" w:rsidTr="00565C44">
        <w:tc>
          <w:tcPr>
            <w:tcW w:w="1435" w:type="pct"/>
            <w:shd w:val="clear" w:color="auto" w:fill="E6EED5"/>
          </w:tcPr>
          <w:p w14:paraId="20796A84" w14:textId="77777777" w:rsidR="00007D6F" w:rsidRPr="00ED2AA2" w:rsidRDefault="00007D6F" w:rsidP="00565C44">
            <w:pPr>
              <w:keepNext/>
              <w:spacing w:line="360" w:lineRule="auto"/>
              <w:outlineLvl w:val="1"/>
              <w:rPr>
                <w:rFonts w:eastAsia="Times New Roman"/>
                <w:bCs/>
                <w:i/>
                <w:color w:val="000000"/>
              </w:rPr>
            </w:pPr>
          </w:p>
          <w:p w14:paraId="6CF815DA" w14:textId="77777777" w:rsidR="00007D6F" w:rsidRPr="00ED2AA2" w:rsidRDefault="00007D6F" w:rsidP="00565C44">
            <w:pPr>
              <w:keepNext/>
              <w:spacing w:line="360" w:lineRule="auto"/>
              <w:outlineLvl w:val="1"/>
              <w:rPr>
                <w:rFonts w:eastAsia="Times New Roman"/>
                <w:bCs/>
                <w:i/>
                <w:color w:val="000000"/>
              </w:rPr>
            </w:pPr>
            <w:r w:rsidRPr="00ED2AA2">
              <w:rPr>
                <w:rFonts w:eastAsia="Times New Roman"/>
                <w:bCs/>
                <w:i/>
                <w:color w:val="000000"/>
              </w:rPr>
              <w:t>Фамилия, имя, отчество</w:t>
            </w:r>
          </w:p>
        </w:tc>
        <w:tc>
          <w:tcPr>
            <w:tcW w:w="3565" w:type="pct"/>
            <w:gridSpan w:val="6"/>
            <w:shd w:val="clear" w:color="auto" w:fill="E6EED5"/>
          </w:tcPr>
          <w:p w14:paraId="046B4C7A" w14:textId="77777777" w:rsidR="00007D6F" w:rsidRPr="00ED2AA2" w:rsidRDefault="00007D6F" w:rsidP="00565C44">
            <w:pPr>
              <w:spacing w:after="120"/>
              <w:rPr>
                <w:rFonts w:eastAsia="Times New Roman"/>
                <w:bCs/>
                <w:i/>
                <w:color w:val="000000"/>
              </w:rPr>
            </w:pPr>
          </w:p>
          <w:p w14:paraId="23619699" w14:textId="77777777" w:rsidR="00007D6F" w:rsidRPr="00ED2AA2" w:rsidRDefault="00007D6F" w:rsidP="00565C44">
            <w:pPr>
              <w:spacing w:after="120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007D6F" w:rsidRPr="00ED2AA2" w14:paraId="5C89BA36" w14:textId="77777777" w:rsidTr="00565C44">
        <w:tc>
          <w:tcPr>
            <w:tcW w:w="1435" w:type="pct"/>
            <w:tcBorders>
              <w:right w:val="nil"/>
            </w:tcBorders>
            <w:shd w:val="clear" w:color="auto" w:fill="auto"/>
          </w:tcPr>
          <w:p w14:paraId="0353B9CD" w14:textId="77777777" w:rsidR="00007D6F" w:rsidRPr="00ED2AA2" w:rsidRDefault="00007D6F" w:rsidP="00565C44">
            <w:pPr>
              <w:keepNext/>
              <w:spacing w:line="360" w:lineRule="auto"/>
              <w:outlineLvl w:val="1"/>
              <w:rPr>
                <w:rFonts w:eastAsia="Times New Roman"/>
                <w:bCs/>
                <w:i/>
                <w:color w:val="000000"/>
              </w:rPr>
            </w:pPr>
            <w:r w:rsidRPr="00ED2AA2">
              <w:rPr>
                <w:rFonts w:eastAsia="Times New Roman"/>
                <w:bCs/>
                <w:i/>
                <w:color w:val="000000"/>
              </w:rPr>
              <w:t xml:space="preserve">Ученая </w:t>
            </w:r>
            <w:r w:rsidRPr="00AA7161">
              <w:rPr>
                <w:rFonts w:eastAsia="Times New Roman"/>
                <w:bCs/>
                <w:i/>
              </w:rPr>
              <w:t>степень и звание</w:t>
            </w:r>
          </w:p>
        </w:tc>
        <w:tc>
          <w:tcPr>
            <w:tcW w:w="3565" w:type="pct"/>
            <w:gridSpan w:val="6"/>
            <w:tcBorders>
              <w:left w:val="nil"/>
            </w:tcBorders>
            <w:shd w:val="clear" w:color="auto" w:fill="auto"/>
          </w:tcPr>
          <w:p w14:paraId="3E0B8F6A" w14:textId="77777777" w:rsidR="00007D6F" w:rsidRPr="00ED2AA2" w:rsidRDefault="00007D6F" w:rsidP="00565C44">
            <w:pPr>
              <w:spacing w:after="120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007D6F" w:rsidRPr="00ED2AA2" w14:paraId="04E09A2D" w14:textId="77777777" w:rsidTr="00565C44">
        <w:tc>
          <w:tcPr>
            <w:tcW w:w="1435" w:type="pct"/>
            <w:tcBorders>
              <w:right w:val="nil"/>
            </w:tcBorders>
            <w:shd w:val="clear" w:color="auto" w:fill="auto"/>
          </w:tcPr>
          <w:p w14:paraId="2AB99F42" w14:textId="77777777" w:rsidR="00007D6F" w:rsidRPr="00ED2AA2" w:rsidRDefault="00007D6F" w:rsidP="00565C44">
            <w:pPr>
              <w:spacing w:after="120"/>
              <w:ind w:left="79"/>
              <w:rPr>
                <w:rFonts w:eastAsia="Times New Roman"/>
                <w:bCs/>
                <w:i/>
                <w:color w:val="000000"/>
              </w:rPr>
            </w:pPr>
            <w:r w:rsidRPr="00ED2AA2">
              <w:rPr>
                <w:rFonts w:eastAsia="Times New Roman"/>
                <w:bCs/>
                <w:i/>
                <w:color w:val="000000"/>
              </w:rPr>
              <w:t xml:space="preserve">Должность </w:t>
            </w:r>
          </w:p>
        </w:tc>
        <w:tc>
          <w:tcPr>
            <w:tcW w:w="3565" w:type="pct"/>
            <w:gridSpan w:val="6"/>
            <w:tcBorders>
              <w:left w:val="nil"/>
            </w:tcBorders>
            <w:shd w:val="clear" w:color="auto" w:fill="auto"/>
          </w:tcPr>
          <w:p w14:paraId="2E1F6133" w14:textId="77777777" w:rsidR="00007D6F" w:rsidRPr="00ED2AA2" w:rsidRDefault="00007D6F" w:rsidP="00565C44">
            <w:pPr>
              <w:spacing w:after="120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007D6F" w:rsidRPr="00ED2AA2" w14:paraId="225D8A9D" w14:textId="77777777" w:rsidTr="00565C44">
        <w:tc>
          <w:tcPr>
            <w:tcW w:w="1435" w:type="pct"/>
            <w:shd w:val="clear" w:color="auto" w:fill="E6EED5"/>
          </w:tcPr>
          <w:p w14:paraId="3787701D" w14:textId="77777777" w:rsidR="00007D6F" w:rsidRPr="00ED2AA2" w:rsidRDefault="00007D6F" w:rsidP="00565C44">
            <w:pPr>
              <w:keepNext/>
              <w:spacing w:line="360" w:lineRule="auto"/>
              <w:outlineLvl w:val="1"/>
              <w:rPr>
                <w:rFonts w:eastAsia="Times New Roman"/>
                <w:bCs/>
                <w:i/>
                <w:color w:val="000000"/>
              </w:rPr>
            </w:pPr>
            <w:r w:rsidRPr="00ED2AA2">
              <w:rPr>
                <w:rFonts w:eastAsia="Times New Roman"/>
                <w:bCs/>
                <w:i/>
                <w:color w:val="000000"/>
              </w:rPr>
              <w:t xml:space="preserve">Организация      </w:t>
            </w:r>
          </w:p>
        </w:tc>
        <w:tc>
          <w:tcPr>
            <w:tcW w:w="3565" w:type="pct"/>
            <w:gridSpan w:val="6"/>
            <w:shd w:val="clear" w:color="auto" w:fill="E6EED5"/>
          </w:tcPr>
          <w:p w14:paraId="61E4D21D" w14:textId="77777777" w:rsidR="00007D6F" w:rsidRPr="00ED2AA2" w:rsidRDefault="00007D6F" w:rsidP="00565C44">
            <w:pPr>
              <w:keepNext/>
              <w:spacing w:line="360" w:lineRule="auto"/>
              <w:outlineLvl w:val="1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007D6F" w:rsidRPr="00ED2AA2" w14:paraId="7314310D" w14:textId="77777777" w:rsidTr="00565C44">
        <w:tc>
          <w:tcPr>
            <w:tcW w:w="1435" w:type="pct"/>
            <w:tcBorders>
              <w:right w:val="nil"/>
            </w:tcBorders>
            <w:shd w:val="clear" w:color="auto" w:fill="auto"/>
          </w:tcPr>
          <w:p w14:paraId="799B67F9" w14:textId="77777777" w:rsidR="00007D6F" w:rsidRPr="00ED2AA2" w:rsidRDefault="00007D6F" w:rsidP="00565C44">
            <w:pPr>
              <w:rPr>
                <w:rFonts w:eastAsia="Times New Roman"/>
                <w:bCs/>
                <w:i/>
                <w:color w:val="000000"/>
              </w:rPr>
            </w:pPr>
            <w:r w:rsidRPr="00ED2AA2">
              <w:rPr>
                <w:rFonts w:eastAsia="Times New Roman"/>
                <w:bCs/>
                <w:i/>
                <w:color w:val="000000"/>
              </w:rPr>
              <w:t xml:space="preserve">Адрес организации </w:t>
            </w:r>
          </w:p>
          <w:p w14:paraId="59F0AB79" w14:textId="77777777" w:rsidR="00007D6F" w:rsidRPr="00ED2AA2" w:rsidRDefault="00007D6F" w:rsidP="00565C44">
            <w:pPr>
              <w:rPr>
                <w:rFonts w:eastAsia="Times New Roman"/>
                <w:bCs/>
                <w:i/>
                <w:color w:val="000000"/>
              </w:rPr>
            </w:pPr>
          </w:p>
        </w:tc>
        <w:tc>
          <w:tcPr>
            <w:tcW w:w="3565" w:type="pct"/>
            <w:gridSpan w:val="6"/>
            <w:tcBorders>
              <w:left w:val="nil"/>
            </w:tcBorders>
            <w:shd w:val="clear" w:color="auto" w:fill="auto"/>
          </w:tcPr>
          <w:p w14:paraId="00EF3014" w14:textId="77777777" w:rsidR="00007D6F" w:rsidRPr="00ED2AA2" w:rsidRDefault="00007D6F" w:rsidP="00565C44">
            <w:pPr>
              <w:spacing w:after="120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007D6F" w:rsidRPr="00ED2AA2" w14:paraId="52FDBBFE" w14:textId="77777777" w:rsidTr="00565C44">
        <w:tc>
          <w:tcPr>
            <w:tcW w:w="1435" w:type="pct"/>
            <w:shd w:val="clear" w:color="auto" w:fill="E6EED5"/>
          </w:tcPr>
          <w:p w14:paraId="68AAABFE" w14:textId="77777777" w:rsidR="00007D6F" w:rsidRPr="00ED2AA2" w:rsidRDefault="00007D6F" w:rsidP="00565C44">
            <w:pPr>
              <w:spacing w:line="360" w:lineRule="auto"/>
              <w:rPr>
                <w:rFonts w:eastAsia="Times New Roman"/>
                <w:bCs/>
                <w:i/>
                <w:color w:val="000000"/>
              </w:rPr>
            </w:pPr>
            <w:r w:rsidRPr="00ED2AA2">
              <w:rPr>
                <w:rFonts w:eastAsia="Times New Roman"/>
                <w:bCs/>
                <w:i/>
                <w:color w:val="000000"/>
              </w:rPr>
              <w:t>телефон</w:t>
            </w:r>
          </w:p>
        </w:tc>
        <w:tc>
          <w:tcPr>
            <w:tcW w:w="3565" w:type="pct"/>
            <w:gridSpan w:val="6"/>
            <w:shd w:val="clear" w:color="auto" w:fill="E6EED5"/>
          </w:tcPr>
          <w:p w14:paraId="769526C8" w14:textId="77777777" w:rsidR="00007D6F" w:rsidRPr="00ED2AA2" w:rsidRDefault="00007D6F" w:rsidP="00565C44">
            <w:pPr>
              <w:spacing w:after="120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007D6F" w:rsidRPr="00ED2AA2" w14:paraId="6E25646D" w14:textId="77777777" w:rsidTr="00565C44">
        <w:tc>
          <w:tcPr>
            <w:tcW w:w="1435" w:type="pct"/>
            <w:tcBorders>
              <w:right w:val="nil"/>
            </w:tcBorders>
            <w:shd w:val="clear" w:color="auto" w:fill="auto"/>
          </w:tcPr>
          <w:p w14:paraId="6B21EA7E" w14:textId="77777777" w:rsidR="00007D6F" w:rsidRPr="00ED2AA2" w:rsidRDefault="00007D6F" w:rsidP="00565C44">
            <w:pPr>
              <w:spacing w:after="120"/>
              <w:rPr>
                <w:rFonts w:eastAsia="Times New Roman"/>
                <w:bCs/>
                <w:i/>
                <w:color w:val="000000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val="en-US"/>
              </w:rPr>
              <w:t>E</w:t>
            </w:r>
            <w:r w:rsidRPr="00ED2AA2">
              <w:rPr>
                <w:rFonts w:eastAsia="Times New Roman"/>
                <w:bCs/>
                <w:i/>
                <w:color w:val="000000"/>
              </w:rPr>
              <w:t>-</w:t>
            </w:r>
            <w:r w:rsidRPr="00ED2AA2">
              <w:rPr>
                <w:rFonts w:eastAsia="Times New Roman"/>
                <w:bCs/>
                <w:i/>
                <w:color w:val="000000"/>
                <w:lang w:val="en-US"/>
              </w:rPr>
              <w:t>mail</w:t>
            </w:r>
          </w:p>
        </w:tc>
        <w:tc>
          <w:tcPr>
            <w:tcW w:w="3565" w:type="pct"/>
            <w:gridSpan w:val="6"/>
            <w:tcBorders>
              <w:left w:val="nil"/>
            </w:tcBorders>
            <w:shd w:val="clear" w:color="auto" w:fill="auto"/>
          </w:tcPr>
          <w:p w14:paraId="0F2DE135" w14:textId="77777777" w:rsidR="00007D6F" w:rsidRPr="00007D6F" w:rsidRDefault="00007D6F" w:rsidP="00565C44">
            <w:pPr>
              <w:spacing w:after="120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007D6F" w:rsidRPr="00ED2AA2" w14:paraId="7924434A" w14:textId="77777777" w:rsidTr="00565C44">
        <w:tc>
          <w:tcPr>
            <w:tcW w:w="1435" w:type="pct"/>
            <w:shd w:val="clear" w:color="auto" w:fill="E6EED5"/>
          </w:tcPr>
          <w:p w14:paraId="2B8A8FF4" w14:textId="77777777" w:rsidR="00007D6F" w:rsidRPr="00ED2AA2" w:rsidRDefault="00007D6F" w:rsidP="00565C44">
            <w:pPr>
              <w:spacing w:after="120"/>
              <w:rPr>
                <w:rFonts w:eastAsia="Times New Roman"/>
                <w:bCs/>
                <w:i/>
                <w:color w:val="000000"/>
              </w:rPr>
            </w:pPr>
            <w:r w:rsidRPr="00ED2AA2">
              <w:rPr>
                <w:rFonts w:eastAsia="Times New Roman"/>
                <w:bCs/>
                <w:i/>
                <w:color w:val="000000"/>
              </w:rPr>
              <w:t>Форма участия</w:t>
            </w:r>
          </w:p>
        </w:tc>
        <w:tc>
          <w:tcPr>
            <w:tcW w:w="3565" w:type="pct"/>
            <w:gridSpan w:val="6"/>
            <w:shd w:val="clear" w:color="auto" w:fill="E6EED5"/>
          </w:tcPr>
          <w:p w14:paraId="7DC13BE9" w14:textId="691BA1BD" w:rsidR="00007D6F" w:rsidRPr="00ED2AA2" w:rsidRDefault="00007D6F" w:rsidP="00565C44">
            <w:pPr>
              <w:spacing w:after="120"/>
              <w:rPr>
                <w:rFonts w:eastAsia="Times New Roman"/>
                <w:bCs/>
                <w:i/>
                <w:color w:val="000000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val="en-US"/>
              </w:rPr>
              <w:t xml:space="preserve">        </w:t>
            </w:r>
            <w:r w:rsidRPr="00ED2AA2">
              <w:rPr>
                <w:rFonts w:eastAsia="Times New Roman"/>
                <w:bCs/>
                <w:i/>
                <w:color w:val="000000"/>
              </w:rPr>
              <w:t>очн</w:t>
            </w:r>
            <w:r w:rsidR="00481C5F">
              <w:rPr>
                <w:rFonts w:eastAsia="Times New Roman"/>
                <w:bCs/>
                <w:i/>
                <w:color w:val="000000"/>
              </w:rPr>
              <w:t>ое</w:t>
            </w:r>
            <w:r w:rsidRPr="00ED2AA2">
              <w:rPr>
                <w:rFonts w:eastAsia="Times New Roman"/>
                <w:bCs/>
                <w:i/>
                <w:color w:val="000000"/>
              </w:rPr>
              <w:t xml:space="preserve">                   </w:t>
            </w:r>
            <w:r w:rsidRPr="00ED2AA2">
              <w:rPr>
                <w:rFonts w:eastAsia="Times New Roman"/>
                <w:bCs/>
                <w:i/>
                <w:color w:val="000000"/>
                <w:lang w:val="en-US"/>
              </w:rPr>
              <w:t xml:space="preserve">                         on-line</w:t>
            </w:r>
            <w:r w:rsidRPr="00ED2AA2">
              <w:rPr>
                <w:rFonts w:eastAsia="Times New Roman"/>
                <w:bCs/>
                <w:i/>
                <w:color w:val="000000"/>
              </w:rPr>
              <w:t xml:space="preserve">                               заочное</w:t>
            </w:r>
          </w:p>
        </w:tc>
      </w:tr>
      <w:tr w:rsidR="00007D6F" w:rsidRPr="00ED2AA2" w14:paraId="4FC4EB88" w14:textId="77777777" w:rsidTr="00565C44">
        <w:tc>
          <w:tcPr>
            <w:tcW w:w="1435" w:type="pct"/>
            <w:tcBorders>
              <w:right w:val="nil"/>
            </w:tcBorders>
            <w:shd w:val="clear" w:color="auto" w:fill="auto"/>
          </w:tcPr>
          <w:p w14:paraId="7F367294" w14:textId="77777777" w:rsidR="00007D6F" w:rsidRPr="00ED2AA2" w:rsidRDefault="00007D6F" w:rsidP="00565C44">
            <w:pPr>
              <w:spacing w:line="360" w:lineRule="auto"/>
              <w:rPr>
                <w:rFonts w:eastAsia="Times New Roman"/>
                <w:bCs/>
                <w:i/>
                <w:color w:val="000000"/>
              </w:rPr>
            </w:pPr>
            <w:r w:rsidRPr="00ED2AA2">
              <w:rPr>
                <w:rFonts w:eastAsia="Times New Roman"/>
                <w:bCs/>
                <w:i/>
                <w:color w:val="000000"/>
              </w:rPr>
              <w:t>Наименование доклада</w:t>
            </w:r>
          </w:p>
        </w:tc>
        <w:tc>
          <w:tcPr>
            <w:tcW w:w="3565" w:type="pct"/>
            <w:gridSpan w:val="6"/>
            <w:tcBorders>
              <w:left w:val="nil"/>
            </w:tcBorders>
            <w:shd w:val="clear" w:color="auto" w:fill="auto"/>
          </w:tcPr>
          <w:p w14:paraId="66D68BFA" w14:textId="77777777" w:rsidR="00007D6F" w:rsidRPr="00ED2AA2" w:rsidRDefault="00007D6F" w:rsidP="00565C44">
            <w:pPr>
              <w:spacing w:after="120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007D6F" w:rsidRPr="00ED2AA2" w14:paraId="47B8D935" w14:textId="77777777" w:rsidTr="00007D6F">
        <w:tc>
          <w:tcPr>
            <w:tcW w:w="1435" w:type="pct"/>
            <w:shd w:val="clear" w:color="auto" w:fill="E6EED5"/>
          </w:tcPr>
          <w:p w14:paraId="508CA7F5" w14:textId="77777777" w:rsidR="00007D6F" w:rsidRPr="00ED2AA2" w:rsidRDefault="00007D6F" w:rsidP="00565C44">
            <w:pPr>
              <w:spacing w:after="120"/>
              <w:ind w:left="79"/>
              <w:rPr>
                <w:rFonts w:eastAsia="Times New Roman"/>
                <w:bCs/>
                <w:i/>
                <w:color w:val="000000"/>
              </w:rPr>
            </w:pPr>
            <w:r w:rsidRPr="00ED2AA2">
              <w:rPr>
                <w:rFonts w:eastAsia="Times New Roman"/>
                <w:bCs/>
                <w:i/>
                <w:color w:val="000000"/>
              </w:rPr>
              <w:t xml:space="preserve">Форма доклада </w:t>
            </w:r>
          </w:p>
        </w:tc>
        <w:tc>
          <w:tcPr>
            <w:tcW w:w="688" w:type="pct"/>
            <w:shd w:val="clear" w:color="auto" w:fill="E6EED5"/>
          </w:tcPr>
          <w:p w14:paraId="3F143CE4" w14:textId="77777777" w:rsidR="00007D6F" w:rsidRPr="00ED2AA2" w:rsidRDefault="00007D6F" w:rsidP="00565C44">
            <w:pPr>
              <w:spacing w:after="120"/>
              <w:ind w:left="79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ED2AA2">
              <w:rPr>
                <w:rFonts w:eastAsia="Times New Roman"/>
                <w:b/>
                <w:i/>
                <w:color w:val="000000"/>
              </w:rPr>
              <w:t>устный</w:t>
            </w:r>
          </w:p>
        </w:tc>
        <w:tc>
          <w:tcPr>
            <w:tcW w:w="878" w:type="pct"/>
            <w:gridSpan w:val="2"/>
            <w:shd w:val="clear" w:color="auto" w:fill="E6EED5"/>
          </w:tcPr>
          <w:p w14:paraId="0670DD55" w14:textId="77777777" w:rsidR="00007D6F" w:rsidRPr="00ED2AA2" w:rsidRDefault="00007D6F" w:rsidP="00565C44">
            <w:pPr>
              <w:spacing w:after="120"/>
              <w:ind w:left="79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ED2AA2">
              <w:rPr>
                <w:rFonts w:eastAsia="Times New Roman"/>
                <w:b/>
                <w:i/>
                <w:color w:val="000000"/>
              </w:rPr>
              <w:t>устный дистанционно</w:t>
            </w:r>
          </w:p>
        </w:tc>
        <w:tc>
          <w:tcPr>
            <w:tcW w:w="818" w:type="pct"/>
            <w:gridSpan w:val="2"/>
            <w:shd w:val="clear" w:color="auto" w:fill="E6EED5"/>
          </w:tcPr>
          <w:p w14:paraId="32E7CBF0" w14:textId="77777777" w:rsidR="00007D6F" w:rsidRPr="00ED2AA2" w:rsidRDefault="00007D6F" w:rsidP="00565C44">
            <w:pPr>
              <w:spacing w:after="120"/>
              <w:ind w:left="79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ED2AA2">
              <w:rPr>
                <w:rFonts w:eastAsia="Times New Roman"/>
                <w:b/>
                <w:i/>
                <w:color w:val="000000"/>
              </w:rPr>
              <w:t>стендовое сообщение</w:t>
            </w:r>
          </w:p>
        </w:tc>
        <w:tc>
          <w:tcPr>
            <w:tcW w:w="1181" w:type="pct"/>
            <w:shd w:val="clear" w:color="auto" w:fill="E6EED5"/>
          </w:tcPr>
          <w:p w14:paraId="018789A9" w14:textId="77777777" w:rsidR="00007D6F" w:rsidRPr="00ED2AA2" w:rsidRDefault="00007D6F" w:rsidP="00565C44">
            <w:pPr>
              <w:spacing w:after="120"/>
              <w:ind w:left="79"/>
              <w:jc w:val="center"/>
              <w:rPr>
                <w:rFonts w:eastAsia="Times New Roman"/>
                <w:bCs/>
                <w:i/>
                <w:color w:val="000000"/>
              </w:rPr>
            </w:pPr>
            <w:r w:rsidRPr="00ED2AA2">
              <w:rPr>
                <w:rFonts w:eastAsia="Times New Roman"/>
                <w:b/>
                <w:i/>
                <w:color w:val="000000"/>
              </w:rPr>
              <w:t>участие без доклада</w:t>
            </w:r>
            <w:r w:rsidRPr="00ED2AA2">
              <w:rPr>
                <w:rFonts w:eastAsia="Times New Roman"/>
                <w:bCs/>
                <w:i/>
                <w:color w:val="000000"/>
              </w:rPr>
              <w:t xml:space="preserve"> </w:t>
            </w:r>
          </w:p>
        </w:tc>
      </w:tr>
      <w:tr w:rsidR="00007D6F" w:rsidRPr="00ED2AA2" w14:paraId="5F86F0B2" w14:textId="77777777" w:rsidTr="00007D6F">
        <w:tc>
          <w:tcPr>
            <w:tcW w:w="1435" w:type="pct"/>
            <w:shd w:val="clear" w:color="auto" w:fill="E6EED5"/>
          </w:tcPr>
          <w:p w14:paraId="1971A4AB" w14:textId="2A67F7F1" w:rsidR="00007D6F" w:rsidRPr="00AA7161" w:rsidRDefault="00007D6F" w:rsidP="00007D6F">
            <w:pPr>
              <w:spacing w:line="360" w:lineRule="auto"/>
              <w:rPr>
                <w:rFonts w:eastAsia="Times New Roman"/>
                <w:bCs/>
                <w:i/>
                <w:color w:val="000000"/>
              </w:rPr>
            </w:pPr>
            <w:r w:rsidRPr="00AA7161">
              <w:rPr>
                <w:rFonts w:eastAsia="Times New Roman"/>
                <w:bCs/>
                <w:i/>
                <w:color w:val="000000"/>
              </w:rPr>
              <w:t>Необходимость бронирования гостиницы</w:t>
            </w:r>
            <w:r w:rsidR="002B25EE">
              <w:rPr>
                <w:rFonts w:eastAsia="Times New Roman"/>
                <w:bCs/>
                <w:i/>
                <w:color w:val="000000"/>
              </w:rPr>
              <w:t>*</w:t>
            </w:r>
            <w:r w:rsidRPr="00AA7161">
              <w:rPr>
                <w:rFonts w:eastAsia="Times New Roman"/>
                <w:bCs/>
                <w:i/>
                <w:color w:val="000000"/>
              </w:rPr>
              <w:t>:</w:t>
            </w:r>
          </w:p>
        </w:tc>
        <w:tc>
          <w:tcPr>
            <w:tcW w:w="688" w:type="pct"/>
            <w:shd w:val="clear" w:color="auto" w:fill="E6EED5"/>
          </w:tcPr>
          <w:p w14:paraId="37C6EDF7" w14:textId="77777777" w:rsidR="00007D6F" w:rsidRPr="00AA7161" w:rsidRDefault="00007D6F" w:rsidP="00565C44">
            <w:pPr>
              <w:spacing w:after="120"/>
              <w:ind w:left="76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AA7161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да</w:t>
            </w:r>
          </w:p>
          <w:p w14:paraId="65A3FF42" w14:textId="77777777" w:rsidR="00007D6F" w:rsidRPr="00AA7161" w:rsidRDefault="00007D6F" w:rsidP="00565C44">
            <w:pPr>
              <w:spacing w:after="120"/>
              <w:ind w:left="76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E6EED5"/>
          </w:tcPr>
          <w:p w14:paraId="5F8481B5" w14:textId="77777777" w:rsidR="00007D6F" w:rsidRPr="00AA7161" w:rsidRDefault="00007D6F" w:rsidP="00565C44">
            <w:pPr>
              <w:spacing w:after="120"/>
              <w:ind w:left="76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shd w:val="clear" w:color="auto" w:fill="E6EED5"/>
          </w:tcPr>
          <w:p w14:paraId="7970EAD2" w14:textId="77777777" w:rsidR="00007D6F" w:rsidRPr="00AA7161" w:rsidRDefault="00007D6F" w:rsidP="00565C44">
            <w:pPr>
              <w:spacing w:after="12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15" w:type="pct"/>
            <w:gridSpan w:val="2"/>
            <w:shd w:val="clear" w:color="auto" w:fill="E6EED5"/>
          </w:tcPr>
          <w:p w14:paraId="7BED73F8" w14:textId="77777777" w:rsidR="00007D6F" w:rsidRPr="00007D6F" w:rsidRDefault="00007D6F" w:rsidP="00565C44">
            <w:pPr>
              <w:spacing w:after="120"/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07D6F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</w:rPr>
              <w:t>нет</w:t>
            </w:r>
          </w:p>
        </w:tc>
      </w:tr>
    </w:tbl>
    <w:p w14:paraId="56CCC364" w14:textId="77777777" w:rsidR="00007D6F" w:rsidRDefault="00007D6F" w:rsidP="00891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</w:p>
    <w:p w14:paraId="0870AE4B" w14:textId="77777777" w:rsidR="00007D6F" w:rsidRDefault="00007D6F" w:rsidP="00891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</w:p>
    <w:p w14:paraId="7C24CA0B" w14:textId="77777777" w:rsidR="002B25EE" w:rsidRPr="00017258" w:rsidRDefault="002B25EE" w:rsidP="002B25EE">
      <w:pPr>
        <w:tabs>
          <w:tab w:val="center" w:pos="4536"/>
        </w:tabs>
      </w:pPr>
      <w:r w:rsidRPr="00017258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017258">
        <w:t xml:space="preserve">Все расходы за счет </w:t>
      </w:r>
      <w:r>
        <w:t>на</w:t>
      </w:r>
      <w:r w:rsidRPr="00017258">
        <w:t>правляющей стороны.</w:t>
      </w:r>
    </w:p>
    <w:p w14:paraId="65DB3A5A" w14:textId="77777777" w:rsidR="00007D6F" w:rsidRPr="002B25EE" w:rsidRDefault="00007D6F" w:rsidP="002B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265A76FF" w14:textId="77777777" w:rsidR="00007D6F" w:rsidRPr="002B25EE" w:rsidRDefault="00007D6F" w:rsidP="00891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7793E87A" w14:textId="77777777" w:rsidR="00007D6F" w:rsidRPr="002B25EE" w:rsidRDefault="00007D6F" w:rsidP="00891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004A9A58" w14:textId="77777777" w:rsidR="00007D6F" w:rsidRPr="002B25EE" w:rsidRDefault="00007D6F" w:rsidP="00891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490FC58F" w14:textId="77777777" w:rsidR="00007D6F" w:rsidRPr="002B25EE" w:rsidRDefault="00007D6F" w:rsidP="00891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7D1AE380" w14:textId="77777777" w:rsidR="00E410C6" w:rsidRDefault="00FF3262" w:rsidP="00E41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539E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sectPr w:rsidR="00E410C6" w:rsidSect="00DC16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75E5"/>
    <w:multiLevelType w:val="multilevel"/>
    <w:tmpl w:val="34FA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62"/>
    <w:rsid w:val="00007D6F"/>
    <w:rsid w:val="0004390A"/>
    <w:rsid w:val="00072790"/>
    <w:rsid w:val="001539E2"/>
    <w:rsid w:val="00277D31"/>
    <w:rsid w:val="002A2D98"/>
    <w:rsid w:val="002A311C"/>
    <w:rsid w:val="002B25EE"/>
    <w:rsid w:val="0030113B"/>
    <w:rsid w:val="00334F5D"/>
    <w:rsid w:val="00354B98"/>
    <w:rsid w:val="00356D4A"/>
    <w:rsid w:val="004035CA"/>
    <w:rsid w:val="0045797B"/>
    <w:rsid w:val="00472DCD"/>
    <w:rsid w:val="00481C5F"/>
    <w:rsid w:val="004A59CB"/>
    <w:rsid w:val="004A6BE9"/>
    <w:rsid w:val="004D5268"/>
    <w:rsid w:val="00541FF5"/>
    <w:rsid w:val="00575A23"/>
    <w:rsid w:val="00584B85"/>
    <w:rsid w:val="00606113"/>
    <w:rsid w:val="006309F4"/>
    <w:rsid w:val="00662008"/>
    <w:rsid w:val="006A179A"/>
    <w:rsid w:val="007848D5"/>
    <w:rsid w:val="00791099"/>
    <w:rsid w:val="007C0033"/>
    <w:rsid w:val="007D0572"/>
    <w:rsid w:val="00891B14"/>
    <w:rsid w:val="008D7245"/>
    <w:rsid w:val="00950B21"/>
    <w:rsid w:val="009A2B80"/>
    <w:rsid w:val="00A66EE2"/>
    <w:rsid w:val="00AB1ACA"/>
    <w:rsid w:val="00AD7710"/>
    <w:rsid w:val="00B6167A"/>
    <w:rsid w:val="00C11F7A"/>
    <w:rsid w:val="00C46C3B"/>
    <w:rsid w:val="00CB64A9"/>
    <w:rsid w:val="00CE2D80"/>
    <w:rsid w:val="00D0267D"/>
    <w:rsid w:val="00D362E1"/>
    <w:rsid w:val="00DA5E1E"/>
    <w:rsid w:val="00DC1690"/>
    <w:rsid w:val="00E410C6"/>
    <w:rsid w:val="00EB03D7"/>
    <w:rsid w:val="00EC6083"/>
    <w:rsid w:val="00F66A3F"/>
    <w:rsid w:val="00FB511F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1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3262"/>
    <w:rPr>
      <w:b/>
      <w:bCs/>
    </w:rPr>
  </w:style>
  <w:style w:type="character" w:styleId="a5">
    <w:name w:val="Hyperlink"/>
    <w:basedOn w:val="a0"/>
    <w:uiPriority w:val="99"/>
    <w:unhideWhenUsed/>
    <w:rsid w:val="00FF32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26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6E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rsid w:val="002A311C"/>
    <w:rPr>
      <w:rFonts w:ascii="Arial" w:hAnsi="Arial" w:cs="Arial"/>
      <w:color w:val="000000"/>
      <w:sz w:val="28"/>
      <w:szCs w:val="24"/>
    </w:rPr>
  </w:style>
  <w:style w:type="paragraph" w:styleId="aa">
    <w:name w:val="List Paragraph"/>
    <w:basedOn w:val="a"/>
    <w:uiPriority w:val="34"/>
    <w:qFormat/>
    <w:rsid w:val="002B25E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910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3262"/>
    <w:rPr>
      <w:b/>
      <w:bCs/>
    </w:rPr>
  </w:style>
  <w:style w:type="character" w:styleId="a5">
    <w:name w:val="Hyperlink"/>
    <w:basedOn w:val="a0"/>
    <w:uiPriority w:val="99"/>
    <w:unhideWhenUsed/>
    <w:rsid w:val="00FF32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26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6E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rsid w:val="002A311C"/>
    <w:rPr>
      <w:rFonts w:ascii="Arial" w:hAnsi="Arial" w:cs="Arial"/>
      <w:color w:val="000000"/>
      <w:sz w:val="28"/>
      <w:szCs w:val="24"/>
    </w:rPr>
  </w:style>
  <w:style w:type="paragraph" w:styleId="aa">
    <w:name w:val="List Paragraph"/>
    <w:basedOn w:val="a"/>
    <w:uiPriority w:val="34"/>
    <w:qFormat/>
    <w:rsid w:val="002B25E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91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pz.s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ipz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CD94-EF8A-443E-B45F-C34D71B6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2022-02-24T11:16:00Z</cp:lastPrinted>
  <dcterms:created xsi:type="dcterms:W3CDTF">2022-02-24T11:16:00Z</dcterms:created>
  <dcterms:modified xsi:type="dcterms:W3CDTF">2022-03-02T07:59:00Z</dcterms:modified>
</cp:coreProperties>
</file>